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3B6F3" w14:textId="3342E309" w:rsidR="00DA3110" w:rsidRPr="00886BB7" w:rsidRDefault="00886BB7">
      <w:pPr>
        <w:rPr>
          <w:rFonts w:ascii="Times New Roman" w:hAnsi="Times New Roman" w:cs="Times New Roman"/>
          <w:b/>
          <w:bCs/>
          <w:sz w:val="32"/>
          <w:szCs w:val="32"/>
        </w:rPr>
      </w:pPr>
      <w:r>
        <w:rPr>
          <w:rFonts w:ascii="Times New Roman" w:hAnsi="Times New Roman" w:cs="Times New Roman"/>
          <w:b/>
          <w:bCs/>
          <w:sz w:val="32"/>
          <w:szCs w:val="32"/>
        </w:rPr>
        <w:t xml:space="preserve">16. NOVEMBER, </w:t>
      </w:r>
      <w:r w:rsidRPr="00886BB7">
        <w:rPr>
          <w:rFonts w:ascii="Times New Roman" w:hAnsi="Times New Roman" w:cs="Times New Roman"/>
          <w:b/>
          <w:bCs/>
          <w:sz w:val="32"/>
          <w:szCs w:val="32"/>
        </w:rPr>
        <w:t>MEDNARODNI DAN STRPNOSTI</w:t>
      </w:r>
    </w:p>
    <w:p w14:paraId="2E397F45" w14:textId="0631398C" w:rsidR="00886BB7" w:rsidRPr="00886BB7" w:rsidRDefault="00886BB7" w:rsidP="00330560">
      <w:pPr>
        <w:jc w:val="both"/>
        <w:rPr>
          <w:rFonts w:ascii="Times New Roman" w:hAnsi="Times New Roman" w:cs="Times New Roman"/>
          <w:color w:val="000000" w:themeColor="text1"/>
          <w:sz w:val="28"/>
          <w:szCs w:val="28"/>
        </w:rPr>
      </w:pPr>
      <w:r w:rsidRPr="00886BB7">
        <w:rPr>
          <w:rFonts w:ascii="Times New Roman" w:hAnsi="Times New Roman" w:cs="Times New Roman"/>
          <w:color w:val="000000" w:themeColor="text1"/>
          <w:sz w:val="28"/>
          <w:szCs w:val="28"/>
        </w:rPr>
        <w:t xml:space="preserve">UNESCO je v svoji </w:t>
      </w:r>
      <w:hyperlink r:id="rId6" w:tgtFrame="_blank" w:history="1">
        <w:r w:rsidRPr="00886BB7">
          <w:rPr>
            <w:rStyle w:val="Hiperpovezava"/>
            <w:rFonts w:ascii="Times New Roman" w:hAnsi="Times New Roman" w:cs="Times New Roman"/>
            <w:b/>
            <w:bCs/>
            <w:color w:val="000000" w:themeColor="text1"/>
            <w:sz w:val="28"/>
            <w:szCs w:val="28"/>
            <w:u w:val="none"/>
          </w:rPr>
          <w:t>Deklaraciji o načelih strpnosti</w:t>
        </w:r>
      </w:hyperlink>
      <w:r w:rsidRPr="00886BB7">
        <w:rPr>
          <w:rFonts w:ascii="Times New Roman" w:hAnsi="Times New Roman" w:cs="Times New Roman"/>
          <w:b/>
          <w:bCs/>
          <w:color w:val="000000" w:themeColor="text1"/>
          <w:sz w:val="28"/>
          <w:szCs w:val="28"/>
        </w:rPr>
        <w:t> </w:t>
      </w:r>
      <w:r w:rsidRPr="00886BB7">
        <w:rPr>
          <w:rFonts w:ascii="Times New Roman" w:hAnsi="Times New Roman" w:cs="Times New Roman"/>
          <w:color w:val="000000" w:themeColor="text1"/>
          <w:sz w:val="28"/>
          <w:szCs w:val="28"/>
        </w:rPr>
        <w:t>z namenom ozaveščanja javnosti, poudarjanja nevarnosti nestrpnosti in odzivanja z obnovljeno zavezo in delovanjem v podporo promociji in izobraževanju o strpnosti 16. november svečano razglasil za vsakoletni mednarodni dan strpnosti.</w:t>
      </w:r>
    </w:p>
    <w:p w14:paraId="4002C25A" w14:textId="77777777" w:rsidR="00886BB7" w:rsidRDefault="00886BB7" w:rsidP="00330560">
      <w:pPr>
        <w:jc w:val="both"/>
        <w:rPr>
          <w:sz w:val="28"/>
          <w:szCs w:val="28"/>
        </w:rPr>
      </w:pPr>
      <w:r>
        <w:rPr>
          <w:sz w:val="28"/>
          <w:szCs w:val="28"/>
        </w:rPr>
        <w:t xml:space="preserve">Med drugim deklaracija opredeljuje, da strpnost ni niti popustljivost niti brezbrižnost, ampak je spoštovanje in priznavanje bogate raznolikosti svetovnih kultur, naših oblik izražanja in načinov biti človek. Strpnost prepoznava univerzalne človekove pravice in temeljne svoboščine drugih. Ljudje smo si naravno različni in samo strpnost lahko zagotovi preživetje mešanih skupnosti po svetu. Deklaracija ne opredeli strpnosti samo kot moralno dolžnost, ampak tudi kot politično in pravno zahtevo. </w:t>
      </w:r>
    </w:p>
    <w:p w14:paraId="62C18D22" w14:textId="77777777" w:rsidR="00886BB7" w:rsidRDefault="00886BB7" w:rsidP="00330560">
      <w:pPr>
        <w:jc w:val="both"/>
        <w:rPr>
          <w:sz w:val="28"/>
          <w:szCs w:val="28"/>
        </w:rPr>
      </w:pPr>
      <w:r>
        <w:rPr>
          <w:sz w:val="28"/>
          <w:szCs w:val="28"/>
        </w:rPr>
        <w:t xml:space="preserve">Poleg neposredne krivice in nasilja sta pogosti obliki nestrpnosti tudi diskriminacija, izključevanje in marginalizacija. Izobraževanje za strpnost bi moralo biti usmerjeno k nasprotovanju vplivom, ki vodijo v strah in izključevanje drugih, hkrati pa naj bi pomagalo mladim ljudem razviti sposobnosti za neodvisno presojanje, kritično razmišljanje in etično sklepanje. </w:t>
      </w:r>
    </w:p>
    <w:p w14:paraId="17014E92" w14:textId="7E4D1E23" w:rsidR="00886BB7" w:rsidRDefault="00886BB7" w:rsidP="00330560">
      <w:pPr>
        <w:jc w:val="both"/>
        <w:rPr>
          <w:sz w:val="28"/>
          <w:szCs w:val="28"/>
        </w:rPr>
      </w:pPr>
      <w:r>
        <w:rPr>
          <w:sz w:val="28"/>
          <w:szCs w:val="28"/>
        </w:rPr>
        <w:t>Raznolikost številnih ver, jezikov, kultur in narodnosti tega sveta naj ne bo podlaga za konflikt in sovraštvo, ampak je v resnici zaklad, ki bogati vse nas.</w:t>
      </w:r>
    </w:p>
    <w:p w14:paraId="6F8A30D4" w14:textId="0D188E1F" w:rsidR="001351A9" w:rsidRPr="001351A9" w:rsidRDefault="00330560" w:rsidP="00330560">
      <w:pPr>
        <w:jc w:val="both"/>
        <w:rPr>
          <w:rFonts w:ascii="Times New Roman" w:hAnsi="Times New Roman" w:cs="Times New Roman"/>
          <w:color w:val="000000" w:themeColor="text1"/>
          <w:sz w:val="28"/>
          <w:szCs w:val="28"/>
        </w:rPr>
      </w:pPr>
      <w:r>
        <w:rPr>
          <w:noProof/>
        </w:rPr>
        <w:drawing>
          <wp:anchor distT="0" distB="0" distL="114300" distR="114300" simplePos="0" relativeHeight="251658240" behindDoc="1" locked="0" layoutInCell="1" allowOverlap="1" wp14:anchorId="44E08D06" wp14:editId="65307CD6">
            <wp:simplePos x="0" y="0"/>
            <wp:positionH relativeFrom="column">
              <wp:posOffset>1005205</wp:posOffset>
            </wp:positionH>
            <wp:positionV relativeFrom="paragraph">
              <wp:posOffset>807720</wp:posOffset>
            </wp:positionV>
            <wp:extent cx="4285371" cy="2932096"/>
            <wp:effectExtent l="0" t="0" r="1270" b="190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371" cy="293209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351A9" w:rsidRPr="001351A9">
        <w:rPr>
          <w:rFonts w:ascii="Times New Roman" w:hAnsi="Times New Roman" w:cs="Times New Roman"/>
          <w:color w:val="000000" w:themeColor="text1"/>
          <w:sz w:val="28"/>
          <w:szCs w:val="28"/>
        </w:rPr>
        <w:t xml:space="preserve">Naša šola letos že šesto leto sodeluje  z  Izobraževalnim  centrom </w:t>
      </w:r>
      <w:proofErr w:type="spellStart"/>
      <w:r w:rsidR="001351A9" w:rsidRPr="001351A9">
        <w:rPr>
          <w:rFonts w:ascii="Times New Roman" w:hAnsi="Times New Roman" w:cs="Times New Roman"/>
          <w:color w:val="000000" w:themeColor="text1"/>
          <w:sz w:val="28"/>
          <w:szCs w:val="28"/>
        </w:rPr>
        <w:t>Eksena</w:t>
      </w:r>
      <w:proofErr w:type="spellEnd"/>
      <w:r w:rsidR="001351A9" w:rsidRPr="001351A9">
        <w:rPr>
          <w:rFonts w:ascii="Times New Roman" w:hAnsi="Times New Roman" w:cs="Times New Roman"/>
          <w:color w:val="000000" w:themeColor="text1"/>
          <w:sz w:val="28"/>
          <w:szCs w:val="28"/>
        </w:rPr>
        <w:t xml:space="preserve">  v </w:t>
      </w:r>
      <w:hyperlink r:id="rId8" w:tgtFrame="_blank" w:history="1">
        <w:r w:rsidR="001351A9" w:rsidRPr="001351A9">
          <w:rPr>
            <w:rStyle w:val="Hiperpovezava"/>
            <w:rFonts w:ascii="Times New Roman" w:hAnsi="Times New Roman" w:cs="Times New Roman"/>
            <w:color w:val="000000" w:themeColor="text1"/>
            <w:sz w:val="28"/>
            <w:szCs w:val="28"/>
            <w:u w:val="none"/>
          </w:rPr>
          <w:t>projektu MEDNARODNI DAN STRPNOSTI - DAN ZA STRPNOST IN PRIJATELJSTVO</w:t>
        </w:r>
      </w:hyperlink>
      <w:r w:rsidR="001351A9">
        <w:rPr>
          <w:rFonts w:ascii="Times New Roman" w:hAnsi="Times New Roman" w:cs="Times New Roman"/>
          <w:color w:val="000000" w:themeColor="text1"/>
          <w:sz w:val="28"/>
          <w:szCs w:val="28"/>
        </w:rPr>
        <w:t xml:space="preserve">. Častni pokrovitelj projekta je varuh človekovih pravic Peter Svetina. </w:t>
      </w:r>
    </w:p>
    <w:p w14:paraId="060099EC" w14:textId="792149C9" w:rsidR="00886BB7" w:rsidRPr="00886BB7" w:rsidRDefault="00886BB7" w:rsidP="00886BB7"/>
    <w:p w14:paraId="6E64016E" w14:textId="683EC65E" w:rsidR="00886BB7" w:rsidRDefault="00886BB7" w:rsidP="00886BB7">
      <w:pPr>
        <w:rPr>
          <w:sz w:val="28"/>
          <w:szCs w:val="28"/>
        </w:rPr>
      </w:pPr>
    </w:p>
    <w:p w14:paraId="147E9D13" w14:textId="6B9ECC7F" w:rsidR="00886BB7" w:rsidRDefault="00886BB7" w:rsidP="00886BB7">
      <w:pPr>
        <w:tabs>
          <w:tab w:val="left" w:pos="2310"/>
        </w:tabs>
      </w:pPr>
      <w:r>
        <w:tab/>
      </w:r>
    </w:p>
    <w:p w14:paraId="46181B0C" w14:textId="25D27F64" w:rsidR="00886BB7" w:rsidRPr="00886BB7" w:rsidRDefault="00886BB7" w:rsidP="00886BB7"/>
    <w:p w14:paraId="176DE59D" w14:textId="6E0E7A0B" w:rsidR="00886BB7" w:rsidRPr="00886BB7" w:rsidRDefault="00886BB7" w:rsidP="00886BB7"/>
    <w:p w14:paraId="3C6CF92C" w14:textId="3B9FEC85" w:rsidR="00886BB7" w:rsidRPr="00886BB7" w:rsidRDefault="00886BB7" w:rsidP="00886BB7"/>
    <w:p w14:paraId="01417480" w14:textId="471EFF3B" w:rsidR="00886BB7" w:rsidRPr="00886BB7" w:rsidRDefault="00886BB7" w:rsidP="00886BB7"/>
    <w:p w14:paraId="0B326523" w14:textId="275EA178" w:rsidR="00886BB7" w:rsidRPr="00886BB7" w:rsidRDefault="00886BB7" w:rsidP="00886BB7"/>
    <w:p w14:paraId="74654372" w14:textId="6BD957DC" w:rsidR="00886BB7" w:rsidRPr="00886BB7" w:rsidRDefault="00886BB7" w:rsidP="00886BB7"/>
    <w:p w14:paraId="701455A9" w14:textId="77777777" w:rsidR="00330560" w:rsidRDefault="00330560" w:rsidP="00330560"/>
    <w:p w14:paraId="6E0566BA" w14:textId="721022CF" w:rsidR="00886BB7" w:rsidRPr="001351A9" w:rsidRDefault="00886BB7" w:rsidP="00330560">
      <w:pPr>
        <w:jc w:val="center"/>
        <w:rPr>
          <w:rFonts w:ascii="Times New Roman" w:hAnsi="Times New Roman" w:cs="Times New Roman"/>
          <w:sz w:val="24"/>
          <w:szCs w:val="24"/>
        </w:rPr>
      </w:pPr>
      <w:r w:rsidRPr="001351A9">
        <w:rPr>
          <w:rFonts w:ascii="Times New Roman" w:hAnsi="Times New Roman" w:cs="Times New Roman"/>
          <w:sz w:val="24"/>
          <w:szCs w:val="24"/>
        </w:rPr>
        <w:t xml:space="preserve">Prispevek pripravila učenka izbirnega predmeta vzgoja za medije – televizija Zoja </w:t>
      </w:r>
      <w:proofErr w:type="spellStart"/>
      <w:r w:rsidRPr="001351A9">
        <w:rPr>
          <w:rFonts w:ascii="Times New Roman" w:hAnsi="Times New Roman" w:cs="Times New Roman"/>
          <w:sz w:val="24"/>
          <w:szCs w:val="24"/>
        </w:rPr>
        <w:t>Škoflanc</w:t>
      </w:r>
      <w:proofErr w:type="spellEnd"/>
      <w:r w:rsidR="001351A9" w:rsidRPr="001351A9">
        <w:rPr>
          <w:rFonts w:ascii="Times New Roman" w:hAnsi="Times New Roman" w:cs="Times New Roman"/>
          <w:sz w:val="24"/>
          <w:szCs w:val="24"/>
        </w:rPr>
        <w:t xml:space="preserve"> z učiteljico Ines Pečnik.</w:t>
      </w:r>
    </w:p>
    <w:sectPr w:rsidR="00886BB7" w:rsidRPr="001351A9" w:rsidSect="00886BB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FDD7" w14:textId="77777777" w:rsidR="001F521F" w:rsidRDefault="001F521F" w:rsidP="00886BB7">
      <w:pPr>
        <w:spacing w:after="0" w:line="240" w:lineRule="auto"/>
      </w:pPr>
      <w:r>
        <w:separator/>
      </w:r>
    </w:p>
  </w:endnote>
  <w:endnote w:type="continuationSeparator" w:id="0">
    <w:p w14:paraId="1271C759" w14:textId="77777777" w:rsidR="001F521F" w:rsidRDefault="001F521F" w:rsidP="0088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4EB0C" w14:textId="77777777" w:rsidR="001F521F" w:rsidRDefault="001F521F" w:rsidP="00886BB7">
      <w:pPr>
        <w:spacing w:after="0" w:line="240" w:lineRule="auto"/>
      </w:pPr>
      <w:r>
        <w:separator/>
      </w:r>
    </w:p>
  </w:footnote>
  <w:footnote w:type="continuationSeparator" w:id="0">
    <w:p w14:paraId="310F52A3" w14:textId="77777777" w:rsidR="001F521F" w:rsidRDefault="001F521F" w:rsidP="00886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B7"/>
    <w:rsid w:val="001351A9"/>
    <w:rsid w:val="001F521F"/>
    <w:rsid w:val="00330560"/>
    <w:rsid w:val="00886BB7"/>
    <w:rsid w:val="00DA31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E44F"/>
  <w15:chartTrackingRefBased/>
  <w15:docId w15:val="{3F8D5EA9-FE03-462D-A4A2-B730743D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86BB7"/>
    <w:rPr>
      <w:b/>
      <w:bCs/>
    </w:rPr>
  </w:style>
  <w:style w:type="character" w:styleId="Hiperpovezava">
    <w:name w:val="Hyperlink"/>
    <w:basedOn w:val="Privzetapisavaodstavka"/>
    <w:uiPriority w:val="99"/>
    <w:unhideWhenUsed/>
    <w:rsid w:val="00886BB7"/>
    <w:rPr>
      <w:color w:val="0563C1" w:themeColor="hyperlink"/>
      <w:u w:val="single"/>
    </w:rPr>
  </w:style>
  <w:style w:type="paragraph" w:styleId="Glava">
    <w:name w:val="header"/>
    <w:basedOn w:val="Navaden"/>
    <w:link w:val="GlavaZnak"/>
    <w:uiPriority w:val="99"/>
    <w:unhideWhenUsed/>
    <w:rsid w:val="00886BB7"/>
    <w:pPr>
      <w:tabs>
        <w:tab w:val="center" w:pos="4536"/>
        <w:tab w:val="right" w:pos="9072"/>
      </w:tabs>
      <w:spacing w:after="0" w:line="240" w:lineRule="auto"/>
    </w:pPr>
  </w:style>
  <w:style w:type="character" w:customStyle="1" w:styleId="GlavaZnak">
    <w:name w:val="Glava Znak"/>
    <w:basedOn w:val="Privzetapisavaodstavka"/>
    <w:link w:val="Glava"/>
    <w:uiPriority w:val="99"/>
    <w:rsid w:val="00886BB7"/>
  </w:style>
  <w:style w:type="paragraph" w:styleId="Noga">
    <w:name w:val="footer"/>
    <w:basedOn w:val="Navaden"/>
    <w:link w:val="NogaZnak"/>
    <w:uiPriority w:val="99"/>
    <w:unhideWhenUsed/>
    <w:rsid w:val="00886BB7"/>
    <w:pPr>
      <w:tabs>
        <w:tab w:val="center" w:pos="4536"/>
        <w:tab w:val="right" w:pos="9072"/>
      </w:tabs>
      <w:spacing w:after="0" w:line="240" w:lineRule="auto"/>
    </w:pPr>
  </w:style>
  <w:style w:type="character" w:customStyle="1" w:styleId="NogaZnak">
    <w:name w:val="Noga Znak"/>
    <w:basedOn w:val="Privzetapisavaodstavka"/>
    <w:link w:val="Noga"/>
    <w:uiPriority w:val="99"/>
    <w:rsid w:val="0088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sena.si/projekti/mi-smo-za-strpnost/mednarodni-dan-strpnosti-v-vrtcih-ter-osnovnih-srednjih-solah/"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esco-mladi.si/unesco-deklaracija-o-nacelih-strpnost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287</Words>
  <Characters>1640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inesp@sola-miklavz.si</dc:creator>
  <cp:keywords/>
  <dc:description/>
  <cp:lastModifiedBy>inesp@sola-miklavz.si</cp:lastModifiedBy>
  <cp:revision>1</cp:revision>
  <dcterms:created xsi:type="dcterms:W3CDTF">2020-11-15T17:52:00Z</dcterms:created>
  <dcterms:modified xsi:type="dcterms:W3CDTF">2020-11-15T18:39:00Z</dcterms:modified>
</cp:coreProperties>
</file>