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87E" w:rsidRDefault="001D3DB1">
      <w:pPr>
        <w:spacing w:after="0" w:line="259" w:lineRule="auto"/>
        <w:ind w:left="0" w:firstLine="0"/>
      </w:pPr>
      <w:r>
        <w:rPr>
          <w:b/>
        </w:rPr>
        <w:t xml:space="preserve">PROGRAM DELA ŠOLSKEGA SKLADA OŠ MIKLAVŽ NA DRAVSKEM POLJU  </w:t>
      </w:r>
    </w:p>
    <w:p w:rsidR="002D387E" w:rsidRDefault="001D3DB1">
      <w:pPr>
        <w:spacing w:after="0" w:line="259" w:lineRule="auto"/>
        <w:ind w:left="20" w:firstLine="0"/>
        <w:jc w:val="center"/>
      </w:pPr>
      <w:r>
        <w:rPr>
          <w:b/>
        </w:rPr>
        <w:t>za šolsko leto 201</w:t>
      </w:r>
      <w:r w:rsidR="008A35C7">
        <w:rPr>
          <w:b/>
        </w:rPr>
        <w:t>9</w:t>
      </w:r>
      <w:r>
        <w:rPr>
          <w:b/>
        </w:rPr>
        <w:t>/20</w:t>
      </w:r>
      <w:r w:rsidR="008A35C7">
        <w:rPr>
          <w:b/>
        </w:rPr>
        <w:t>20</w:t>
      </w:r>
      <w:bookmarkStart w:id="0" w:name="_GoBack"/>
      <w:bookmarkEnd w:id="0"/>
      <w:r>
        <w:rPr>
          <w:b/>
        </w:rPr>
        <w:t xml:space="preserve"> </w:t>
      </w:r>
    </w:p>
    <w:p w:rsidR="002D387E" w:rsidRDefault="001D3DB1">
      <w:pPr>
        <w:spacing w:after="0" w:line="259" w:lineRule="auto"/>
        <w:ind w:left="0" w:firstLine="0"/>
      </w:pPr>
      <w:r>
        <w:t xml:space="preserve"> </w:t>
      </w:r>
    </w:p>
    <w:p w:rsidR="002D387E" w:rsidRDefault="001D3DB1">
      <w:pPr>
        <w:spacing w:line="259" w:lineRule="auto"/>
        <w:ind w:left="0" w:firstLine="0"/>
      </w:pPr>
      <w:r>
        <w:t xml:space="preserve"> </w:t>
      </w:r>
    </w:p>
    <w:p w:rsidR="002D387E" w:rsidRDefault="001D3DB1">
      <w:pPr>
        <w:ind w:left="-5"/>
      </w:pPr>
      <w:r>
        <w:t>Šolski sklad OŠ Miklavž na Dravskem polju bo v šolskem letu 201</w:t>
      </w:r>
      <w:r w:rsidR="008A35C7">
        <w:t>9</w:t>
      </w:r>
      <w:r>
        <w:t>/20</w:t>
      </w:r>
      <w:r w:rsidR="008A35C7">
        <w:t>20</w:t>
      </w:r>
      <w:r>
        <w:t xml:space="preserve">  nadaljeval z uresničevanjem nalog, ki so opredeljene v  Pravilih o delovanju Šolskega sklada OŠ Miklavž na Dravskem polju z dne 12/11/2008. Osnovna naloga šolskega sklada v tem šolskem letu bo pridobivanje sredstev z namenom nudenja finančne pomoči: </w:t>
      </w:r>
    </w:p>
    <w:p w:rsidR="002D387E" w:rsidRDefault="001D3DB1">
      <w:pPr>
        <w:spacing w:after="33" w:line="259" w:lineRule="auto"/>
        <w:ind w:left="0" w:firstLine="0"/>
      </w:pPr>
      <w:r>
        <w:t xml:space="preserve"> </w:t>
      </w:r>
    </w:p>
    <w:p w:rsidR="002D387E" w:rsidRDefault="001D3DB1" w:rsidP="001D3DB1">
      <w:pPr>
        <w:pStyle w:val="Odstavekseznama"/>
        <w:numPr>
          <w:ilvl w:val="0"/>
          <w:numId w:val="2"/>
        </w:numPr>
      </w:pPr>
      <w:r>
        <w:t xml:space="preserve">socialno šibkim učencem,  </w:t>
      </w:r>
    </w:p>
    <w:p w:rsidR="002D387E" w:rsidRDefault="002D387E">
      <w:pPr>
        <w:spacing w:after="14" w:line="259" w:lineRule="auto"/>
        <w:ind w:left="1440" w:firstLine="0"/>
      </w:pPr>
    </w:p>
    <w:p w:rsidR="002D387E" w:rsidRDefault="001D3DB1" w:rsidP="001D3DB1">
      <w:pPr>
        <w:pStyle w:val="Odstavekseznama"/>
        <w:numPr>
          <w:ilvl w:val="0"/>
          <w:numId w:val="2"/>
        </w:numPr>
        <w:spacing w:after="0" w:line="259" w:lineRule="auto"/>
      </w:pPr>
      <w:r>
        <w:t xml:space="preserve">nadarjenim učencem pri izvedbi raznih dodatnih vsebin in aktivnosti, </w:t>
      </w:r>
    </w:p>
    <w:p w:rsidR="002D387E" w:rsidRDefault="001D3DB1">
      <w:pPr>
        <w:spacing w:after="27" w:line="259" w:lineRule="auto"/>
        <w:ind w:left="708" w:firstLine="0"/>
      </w:pPr>
      <w:r>
        <w:t xml:space="preserve"> </w:t>
      </w:r>
    </w:p>
    <w:p w:rsidR="002D387E" w:rsidRDefault="001D3DB1" w:rsidP="001D3DB1">
      <w:pPr>
        <w:pStyle w:val="Odstavekseznama"/>
        <w:numPr>
          <w:ilvl w:val="0"/>
          <w:numId w:val="2"/>
        </w:numPr>
        <w:spacing w:after="0" w:line="259" w:lineRule="auto"/>
        <w:ind w:right="-15"/>
      </w:pPr>
      <w:r>
        <w:t>pri financiranju vseh oblik izobraževanja, ki se ne financirajo iz javnih sredstev</w:t>
      </w:r>
    </w:p>
    <w:p w:rsidR="002D387E" w:rsidRDefault="001D3DB1">
      <w:pPr>
        <w:ind w:left="1450"/>
      </w:pPr>
      <w:r>
        <w:t>(gre za pomoč pri financiranju izletov, taborov, udeležb na različnih tekmovanjih, nadstandardnih programih, kot so športni oddelki, jutranje varstvo ... vse z namenom, da so ti programi dostopni čim večjemu številu učencev),</w:t>
      </w:r>
    </w:p>
    <w:p w:rsidR="002D387E" w:rsidRDefault="001D3DB1">
      <w:pPr>
        <w:spacing w:after="34" w:line="259" w:lineRule="auto"/>
        <w:ind w:left="708" w:firstLine="0"/>
      </w:pPr>
      <w:r>
        <w:t xml:space="preserve"> </w:t>
      </w:r>
    </w:p>
    <w:p w:rsidR="002D387E" w:rsidRDefault="001D3DB1" w:rsidP="001D3DB1">
      <w:pPr>
        <w:pStyle w:val="Odstavekseznama"/>
        <w:numPr>
          <w:ilvl w:val="0"/>
          <w:numId w:val="2"/>
        </w:numPr>
      </w:pPr>
      <w:r>
        <w:t>pri nakupu nadstandardne opreme kot so didaktična sredstva in pripomočki, kar bo pripomoglo k zvišanju standarda pouka.</w:t>
      </w:r>
    </w:p>
    <w:p w:rsidR="002D387E" w:rsidRDefault="001D3DB1">
      <w:pPr>
        <w:spacing w:after="0" w:line="259" w:lineRule="auto"/>
        <w:ind w:left="1440" w:firstLine="0"/>
      </w:pPr>
      <w:r>
        <w:t xml:space="preserve"> </w:t>
      </w:r>
    </w:p>
    <w:p w:rsidR="002D387E" w:rsidRDefault="001D3DB1">
      <w:pPr>
        <w:spacing w:after="0" w:line="259" w:lineRule="auto"/>
        <w:ind w:left="708" w:firstLine="0"/>
      </w:pPr>
      <w:r>
        <w:t xml:space="preserve"> </w:t>
      </w:r>
    </w:p>
    <w:p w:rsidR="002D387E" w:rsidRDefault="001D3DB1">
      <w:pPr>
        <w:spacing w:after="11" w:line="259" w:lineRule="auto"/>
        <w:ind w:left="1440" w:firstLine="0"/>
      </w:pPr>
      <w:r>
        <w:t xml:space="preserve"> </w:t>
      </w:r>
    </w:p>
    <w:p w:rsidR="002D387E" w:rsidRDefault="001D3DB1">
      <w:pPr>
        <w:ind w:left="-5"/>
      </w:pPr>
      <w:r>
        <w:t xml:space="preserve">Za realizacijo zgoraj navedenega bomo skušali zbrati čim več sredstev iz oziroma z: </w:t>
      </w:r>
    </w:p>
    <w:p w:rsidR="002D387E" w:rsidRDefault="001D3DB1">
      <w:pPr>
        <w:spacing w:after="2" w:line="259" w:lineRule="auto"/>
        <w:ind w:left="0" w:firstLine="0"/>
      </w:pPr>
      <w:r>
        <w:t xml:space="preserve"> </w:t>
      </w:r>
    </w:p>
    <w:p w:rsidR="002D387E" w:rsidRDefault="001D3DB1">
      <w:pPr>
        <w:numPr>
          <w:ilvl w:val="0"/>
          <w:numId w:val="1"/>
        </w:numPr>
        <w:ind w:hanging="348"/>
      </w:pPr>
      <w:r>
        <w:t xml:space="preserve">zbiranjem prispevkov staršev, gospodarskih subjektov, občanov in zaposlenih na OŠ Miklavž. Poslali bomo prošnje za donacijo: </w:t>
      </w:r>
    </w:p>
    <w:p w:rsidR="002D387E" w:rsidRDefault="001D3DB1">
      <w:pPr>
        <w:numPr>
          <w:ilvl w:val="1"/>
          <w:numId w:val="1"/>
        </w:numPr>
        <w:ind w:hanging="276"/>
      </w:pPr>
      <w:r>
        <w:t xml:space="preserve">vsem gospodarskim subjektom občine Miklavž, </w:t>
      </w:r>
    </w:p>
    <w:p w:rsidR="002D387E" w:rsidRDefault="001D3DB1">
      <w:pPr>
        <w:numPr>
          <w:ilvl w:val="1"/>
          <w:numId w:val="1"/>
        </w:numPr>
        <w:spacing w:after="27"/>
        <w:ind w:hanging="276"/>
      </w:pPr>
      <w:r>
        <w:t>vsem zaposlenim na OŠ Miklavž (UPN nalog),</w:t>
      </w:r>
    </w:p>
    <w:p w:rsidR="002D387E" w:rsidRDefault="001D3DB1">
      <w:pPr>
        <w:numPr>
          <w:ilvl w:val="1"/>
          <w:numId w:val="1"/>
        </w:numPr>
        <w:spacing w:after="0" w:line="259" w:lineRule="auto"/>
        <w:ind w:hanging="276"/>
      </w:pPr>
      <w:r>
        <w:t>vsem staršem otrok (UPN nalog).</w:t>
      </w:r>
    </w:p>
    <w:p w:rsidR="002D387E" w:rsidRDefault="001D3DB1">
      <w:pPr>
        <w:ind w:left="370"/>
      </w:pPr>
      <w:r>
        <w:t xml:space="preserve">Aktivnosti bodo potekale v mesecu </w:t>
      </w:r>
      <w:r w:rsidR="00BB20A1">
        <w:t>decembru</w:t>
      </w:r>
      <w:r>
        <w:t>, ko bomo v občinskem glasilu objavili tudi poziv za zbiranje sredstev, poslali dopise gospodarskim subjektom ter položnice otrokom in zaposlenim v OŠ Miklavž</w:t>
      </w:r>
      <w:r w:rsidR="00BB20A1">
        <w:t xml:space="preserve"> v mesecu februarju</w:t>
      </w:r>
      <w:r>
        <w:t>. Tako zbrana sredstva se bodo porabila namensko bodisi na predlog zaposlenih, šolskega sklada, sveta zavoda ali svetovalne službe;</w:t>
      </w:r>
    </w:p>
    <w:p w:rsidR="002D387E" w:rsidRDefault="001D3DB1">
      <w:pPr>
        <w:spacing w:line="259" w:lineRule="auto"/>
        <w:ind w:left="720" w:firstLine="0"/>
      </w:pPr>
      <w:r>
        <w:t xml:space="preserve"> </w:t>
      </w:r>
    </w:p>
    <w:p w:rsidR="002D387E" w:rsidRDefault="001D3DB1">
      <w:pPr>
        <w:numPr>
          <w:ilvl w:val="0"/>
          <w:numId w:val="1"/>
        </w:numPr>
        <w:ind w:hanging="348"/>
      </w:pPr>
      <w:r>
        <w:t xml:space="preserve">zbiranjem starega papirja. V želji, da bi na ta način še povečali  zbrana sredstva iz naslova zbiranja starega papirja, se bomo tudi tukaj skušali dogovoriti za objavo oglasa v eni izmed številk občinskega glasila. Na ta način bi k zbiranju papirja pozvali vse občane in ne le tiste, katerih otroci še obiskujejo OŠ Miklavž. Poziv k zbiranju papirja za potrebe šolskega sklada bomo objavili tudi v dveh mesečnih novicah Občine Miklavž; </w:t>
      </w:r>
    </w:p>
    <w:p w:rsidR="002D387E" w:rsidRDefault="001D3DB1">
      <w:pPr>
        <w:spacing w:after="0" w:line="259" w:lineRule="auto"/>
        <w:ind w:left="708" w:firstLine="0"/>
      </w:pPr>
      <w:r>
        <w:t xml:space="preserve"> </w:t>
      </w:r>
    </w:p>
    <w:p w:rsidR="002D387E" w:rsidRDefault="001D3DB1">
      <w:pPr>
        <w:spacing w:after="16" w:line="259" w:lineRule="auto"/>
        <w:ind w:left="720" w:firstLine="0"/>
      </w:pPr>
      <w:r>
        <w:t xml:space="preserve"> </w:t>
      </w:r>
    </w:p>
    <w:p w:rsidR="002D387E" w:rsidRDefault="008A35C7">
      <w:pPr>
        <w:numPr>
          <w:ilvl w:val="0"/>
          <w:numId w:val="1"/>
        </w:numPr>
        <w:ind w:hanging="348"/>
      </w:pPr>
      <w:proofErr w:type="spellStart"/>
      <w:r>
        <w:t>M</w:t>
      </w:r>
      <w:r w:rsidR="001D3DB1">
        <w:t>iklavževanjem</w:t>
      </w:r>
      <w:proofErr w:type="spellEnd"/>
      <w:r w:rsidR="001D3DB1">
        <w:t xml:space="preserve">, ki bo organizirano v mesecu decembru. Celotni izkupiček darilnega bazarja bo namenjen šolskemu skladu. </w:t>
      </w:r>
    </w:p>
    <w:p w:rsidR="002D387E" w:rsidRDefault="001D3DB1">
      <w:pPr>
        <w:spacing w:after="0" w:line="259" w:lineRule="auto"/>
        <w:ind w:left="720" w:firstLine="0"/>
      </w:pPr>
      <w:r>
        <w:t xml:space="preserve"> </w:t>
      </w:r>
    </w:p>
    <w:p w:rsidR="002D387E" w:rsidRDefault="001D3DB1">
      <w:pPr>
        <w:spacing w:after="9" w:line="259" w:lineRule="auto"/>
        <w:ind w:left="720" w:firstLine="0"/>
      </w:pPr>
      <w:r>
        <w:t xml:space="preserve"> </w:t>
      </w:r>
    </w:p>
    <w:p w:rsidR="002D387E" w:rsidRDefault="001D3DB1">
      <w:pPr>
        <w:ind w:left="-5"/>
      </w:pPr>
      <w:r>
        <w:t xml:space="preserve">O delovanju šolskega sklada bomo  učence, učitelje in starše učencev  obveščali preko šolske spletne strani in preko predstavnikov sveta staršev na roditeljskih sestankih. </w:t>
      </w:r>
    </w:p>
    <w:p w:rsidR="002D387E" w:rsidRDefault="001D3DB1">
      <w:pPr>
        <w:spacing w:after="427" w:line="259" w:lineRule="auto"/>
        <w:ind w:left="0" w:firstLine="0"/>
      </w:pPr>
      <w:r>
        <w:rPr>
          <w:b/>
        </w:rPr>
        <w:t xml:space="preserve"> </w:t>
      </w:r>
    </w:p>
    <w:p w:rsidR="002D387E" w:rsidRDefault="001D3DB1">
      <w:pPr>
        <w:ind w:left="-5"/>
      </w:pPr>
      <w:r>
        <w:lastRenderedPageBreak/>
        <w:t xml:space="preserve">Zbrana sredstva bodo še naprej namenjena za pomoč socialno šibkim učencem, za razna šolska tekmovanja, nakup potrebne opreme za izvedbo standardnih in nadstandardnih programov ter po presoji UO šolskega sklada za ostalo. Pri obravnavi vlog bodo imele prednost vloge, ki v izpolnjujejo prvi kriterij meril za dodeljevanje sredstev iz šolskega sklada za socialno šibke učence, to je neto mesečna plača  na družinskega člana ne presega 36% neto povprečne mesečne plače vseh zaposlenih v Republiki Sloveniji. </w:t>
      </w:r>
    </w:p>
    <w:p w:rsidR="002D387E" w:rsidRDefault="001D3DB1">
      <w:pPr>
        <w:spacing w:after="0" w:line="259" w:lineRule="auto"/>
        <w:ind w:left="0" w:firstLine="0"/>
      </w:pPr>
      <w:r>
        <w:t xml:space="preserve"> </w:t>
      </w:r>
    </w:p>
    <w:p w:rsidR="002D387E" w:rsidRDefault="001D3DB1">
      <w:pPr>
        <w:ind w:left="-5"/>
      </w:pPr>
      <w:r>
        <w:t xml:space="preserve">Zapisniki sej, poročila o delovanju sklada in ostalo bomo redno objavljali na spletnih straneh šole. </w:t>
      </w:r>
    </w:p>
    <w:p w:rsidR="002D387E" w:rsidRDefault="001D3DB1">
      <w:pPr>
        <w:spacing w:after="0" w:line="259" w:lineRule="auto"/>
        <w:ind w:left="0" w:firstLine="0"/>
      </w:pPr>
      <w:r>
        <w:t xml:space="preserve"> </w:t>
      </w:r>
    </w:p>
    <w:p w:rsidR="002D387E" w:rsidRDefault="001D3DB1">
      <w:pPr>
        <w:ind w:left="-5"/>
      </w:pPr>
      <w:r>
        <w:t xml:space="preserve">Šolski sklad bo odprt za vse pobude in sugestije s strani staršev, zaposlenih, sveta zavoda, svetovalne službe. Vsako pobudo ali sugestijo bomo proučili in po potrebi dopolnili program šolskega sklada.  </w:t>
      </w:r>
    </w:p>
    <w:p w:rsidR="002D387E" w:rsidRDefault="001D3DB1">
      <w:pPr>
        <w:spacing w:after="0" w:line="259" w:lineRule="auto"/>
        <w:ind w:left="0" w:firstLine="0"/>
      </w:pPr>
      <w:r>
        <w:t xml:space="preserve"> </w:t>
      </w:r>
    </w:p>
    <w:p w:rsidR="002D387E" w:rsidRDefault="001D3DB1">
      <w:pPr>
        <w:ind w:left="-5"/>
      </w:pPr>
      <w:r>
        <w:t xml:space="preserve">Sestajali se bomo po potrebi, najmanj enkrat letno. Prispele vloge se bodo obravnavale tudi preko dopisnih sej. </w:t>
      </w:r>
    </w:p>
    <w:p w:rsidR="002D387E" w:rsidRDefault="001D3DB1">
      <w:pPr>
        <w:spacing w:after="0" w:line="259" w:lineRule="auto"/>
        <w:ind w:left="0" w:firstLine="0"/>
      </w:pPr>
      <w:r>
        <w:t xml:space="preserve"> </w:t>
      </w:r>
    </w:p>
    <w:p w:rsidR="002D387E" w:rsidRDefault="001D3DB1">
      <w:pPr>
        <w:spacing w:after="0" w:line="259" w:lineRule="auto"/>
        <w:ind w:left="0" w:firstLine="0"/>
      </w:pPr>
      <w:r>
        <w:t xml:space="preserve"> </w:t>
      </w:r>
    </w:p>
    <w:p w:rsidR="002D387E" w:rsidRDefault="001D3DB1">
      <w:pPr>
        <w:spacing w:after="0" w:line="259" w:lineRule="auto"/>
        <w:ind w:left="0" w:firstLine="0"/>
      </w:pPr>
      <w:r>
        <w:t xml:space="preserve"> </w:t>
      </w:r>
    </w:p>
    <w:p w:rsidR="002D387E" w:rsidRDefault="001D3DB1">
      <w:pPr>
        <w:ind w:left="6383"/>
      </w:pPr>
      <w:r>
        <w:t xml:space="preserve">Predsednik </w:t>
      </w:r>
    </w:p>
    <w:p w:rsidR="002D387E" w:rsidRDefault="001D3DB1">
      <w:pPr>
        <w:spacing w:after="0" w:line="259" w:lineRule="auto"/>
        <w:ind w:right="405"/>
        <w:jc w:val="right"/>
      </w:pPr>
      <w:r>
        <w:t xml:space="preserve">    Upravnega odbora šolskega sklada </w:t>
      </w:r>
    </w:p>
    <w:p w:rsidR="002D387E" w:rsidRDefault="001D3DB1" w:rsidP="001D3DB1">
      <w:pPr>
        <w:spacing w:after="8367"/>
        <w:jc w:val="center"/>
      </w:pPr>
      <w:r>
        <w:t xml:space="preserve">                                                                               Tadej ROJKO</w:t>
      </w:r>
    </w:p>
    <w:sectPr w:rsidR="002D387E">
      <w:pgSz w:w="11906" w:h="16838"/>
      <w:pgMar w:top="1448" w:right="1433" w:bottom="71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A781D"/>
    <w:multiLevelType w:val="hybridMultilevel"/>
    <w:tmpl w:val="122EF28A"/>
    <w:lvl w:ilvl="0" w:tplc="84FA0D6A">
      <w:numFmt w:val="bullet"/>
      <w:lvlText w:val="-"/>
      <w:lvlJc w:val="left"/>
      <w:pPr>
        <w:ind w:left="1440" w:hanging="360"/>
      </w:pPr>
      <w:rPr>
        <w:rFonts w:ascii="Arial" w:eastAsia="Arial"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4B97360C"/>
    <w:multiLevelType w:val="hybridMultilevel"/>
    <w:tmpl w:val="6A442400"/>
    <w:lvl w:ilvl="0" w:tplc="87320BC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226C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2FA5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22BE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6F30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844AA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2EE04">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F6E8">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DEF142">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7E"/>
    <w:rsid w:val="001D3DB1"/>
    <w:rsid w:val="002D387E"/>
    <w:rsid w:val="008A35C7"/>
    <w:rsid w:val="00BB20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E5BF"/>
  <w15:docId w15:val="{F72B4FC5-0CFE-4139-A3CB-6B583A4C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4" w:line="264" w:lineRule="auto"/>
      <w:ind w:left="10" w:hanging="10"/>
    </w:pPr>
    <w:rPr>
      <w:rFonts w:ascii="Arial" w:eastAsia="Arial" w:hAnsi="Arial" w:cs="Arial"/>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D3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POROČILO O REALIZACIJI LETNEGA PROGRAMA DELA ŠOLSKEGA SKLADA OŠ MIKLAVŽ NA DRAVSKEM POLJU za leto 2008/2009</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REALIZACIJI LETNEGA PROGRAMA DELA ŠOLSKEGA SKLADA OŠ MIKLAVŽ NA DRAVSKEM POLJU za leto 2008/2009</dc:title>
  <dc:subject/>
  <dc:creator>k2380</dc:creator>
  <cp:keywords/>
  <cp:lastModifiedBy>Helena Jus</cp:lastModifiedBy>
  <cp:revision>2</cp:revision>
  <dcterms:created xsi:type="dcterms:W3CDTF">2020-05-19T11:51:00Z</dcterms:created>
  <dcterms:modified xsi:type="dcterms:W3CDTF">2020-05-19T11:51:00Z</dcterms:modified>
</cp:coreProperties>
</file>